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7CCAF" w14:textId="6B820C66" w:rsidR="008B4FC5" w:rsidRPr="00C964B8" w:rsidRDefault="00C964B8" w:rsidP="00C964B8">
      <w:pPr>
        <w:jc w:val="center"/>
        <w:rPr>
          <w:b/>
          <w:bCs/>
        </w:rPr>
      </w:pPr>
      <w:bookmarkStart w:id="0" w:name="_GoBack"/>
      <w:bookmarkEnd w:id="0"/>
      <w:r w:rsidRPr="00C964B8">
        <w:rPr>
          <w:b/>
          <w:bCs/>
        </w:rPr>
        <w:t>Chair’s Report of the AGM of Essex Mind and Spirit, Thursday 16</w:t>
      </w:r>
      <w:r w:rsidRPr="00C964B8">
        <w:rPr>
          <w:b/>
          <w:bCs/>
          <w:vertAlign w:val="superscript"/>
        </w:rPr>
        <w:t>th</w:t>
      </w:r>
      <w:r w:rsidRPr="00C964B8">
        <w:rPr>
          <w:b/>
          <w:bCs/>
        </w:rPr>
        <w:t xml:space="preserve"> March 2023 at 11am</w:t>
      </w:r>
      <w:r w:rsidR="00E046F0">
        <w:rPr>
          <w:b/>
          <w:bCs/>
        </w:rPr>
        <w:t xml:space="preserve"> in St. </w:t>
      </w:r>
      <w:proofErr w:type="spellStart"/>
      <w:r w:rsidR="00E046F0">
        <w:rPr>
          <w:b/>
          <w:bCs/>
        </w:rPr>
        <w:t>Cedds</w:t>
      </w:r>
      <w:proofErr w:type="spellEnd"/>
      <w:r w:rsidR="00E046F0">
        <w:rPr>
          <w:b/>
          <w:bCs/>
        </w:rPr>
        <w:t xml:space="preserve"> Hall, The Cathedral Chapter House</w:t>
      </w:r>
    </w:p>
    <w:p w14:paraId="349CAC9F" w14:textId="79972600" w:rsidR="00C964B8" w:rsidRPr="00C964B8" w:rsidRDefault="00C964B8"/>
    <w:p w14:paraId="3699D0D3" w14:textId="63017EE7" w:rsidR="00C964B8" w:rsidRDefault="00C26E08">
      <w:r>
        <w:t xml:space="preserve">First I want to thank the officers of Essex Mind and Spirit (EMS), Sidra Naeem our secretary, for her diligence and careful husbandry of the database, the organisation of meetings, the agendas and minutes and the upkeep of the website- </w:t>
      </w:r>
      <w:hyperlink r:id="rId5" w:history="1">
        <w:r w:rsidRPr="00FA11FC">
          <w:rPr>
            <w:rStyle w:val="Hyperlink"/>
          </w:rPr>
          <w:t>www.essexmindandspirit.co.uk</w:t>
        </w:r>
      </w:hyperlink>
      <w:r>
        <w:t xml:space="preserve"> and Cheryl Harrington our new treasurer who has also agreed to stand for another year. I am grateful to them for ensuring that EMS continues to run efficiently and inclusively.</w:t>
      </w:r>
    </w:p>
    <w:p w14:paraId="4B6E617F" w14:textId="649F2F75" w:rsidR="00C26E08" w:rsidRDefault="00C26E08"/>
    <w:p w14:paraId="49EC920A" w14:textId="0BAC9EE6" w:rsidR="00C26E08" w:rsidRDefault="00C26E08">
      <w:r>
        <w:t xml:space="preserve">I also want to thank the cluster group chairs, The </w:t>
      </w:r>
      <w:proofErr w:type="spellStart"/>
      <w:r>
        <w:t>Rev’d</w:t>
      </w:r>
      <w:proofErr w:type="spellEnd"/>
      <w:r>
        <w:t xml:space="preserve"> Paul Walker, The </w:t>
      </w:r>
      <w:proofErr w:type="spellStart"/>
      <w:r>
        <w:t>Rev’d</w:t>
      </w:r>
      <w:proofErr w:type="spellEnd"/>
      <w:r>
        <w:t xml:space="preserve"> Hilary Platt and Sidra Naeem for their support and work for EMS, doing the vital business of ensuring that conversations continue all over Essex about mental health and faith and spirituality, and to take this opportunity to thank The </w:t>
      </w:r>
      <w:proofErr w:type="spellStart"/>
      <w:r>
        <w:t>Rev’d</w:t>
      </w:r>
      <w:proofErr w:type="spellEnd"/>
      <w:r>
        <w:t xml:space="preserve"> Mark Thompson, who has retired after many years faithfully running and building up the North Essex cluster group.</w:t>
      </w:r>
    </w:p>
    <w:p w14:paraId="78589FA3" w14:textId="7AF1385B" w:rsidR="00C26E08" w:rsidRDefault="00C26E08"/>
    <w:p w14:paraId="130BFCEA" w14:textId="7AB9688A" w:rsidR="00C26E08" w:rsidRDefault="00C26E08">
      <w:r>
        <w:t>I think there are two legacies of Covid-19 and the lockdowns which have proved important for EMS.</w:t>
      </w:r>
      <w:r w:rsidR="00EB4C94">
        <w:t xml:space="preserve"> Our conference in the cathedral in April 2022 on children and young people’s mental health and spirituality could not have come at a more opportune time, as increasing numbers of young people are suffering mental health issues as a result of the lockdowns. Since that conference a number of headteachers have been in touch with some of our guest speakers and workshop leaders to understand more and find out more about how to tackle this increasingly pressing issue.</w:t>
      </w:r>
    </w:p>
    <w:p w14:paraId="35EC6A93" w14:textId="75934BC6" w:rsidR="00EB4C94" w:rsidRDefault="00EB4C94">
      <w:r>
        <w:t xml:space="preserve">Form my own experience as a parish priest pre-Covid, it was often quite difficult to cross the thresholds of nursing homes to take services, but post Covid the picture is very different. I am now welcomed and encouraged to visit, and in some cases pictures of the communion services are taken to demonstrate to friends and family the holistic nature of care offered to the residents! There is much more public awareness now of the positive, non-judgemental contribution that faith and spirituality can make to the well being of society, after the </w:t>
      </w:r>
      <w:r w:rsidR="00E44A95">
        <w:t>demonstration</w:t>
      </w:r>
      <w:r>
        <w:t xml:space="preserve"> of their effectiveness caring for others during the lockdowns.</w:t>
      </w:r>
    </w:p>
    <w:p w14:paraId="42211B92" w14:textId="7E52E860" w:rsidR="00EB4C94" w:rsidRDefault="00EB4C94">
      <w:r>
        <w:t xml:space="preserve">This makes the work of the EMS </w:t>
      </w:r>
      <w:r w:rsidR="00E44A95">
        <w:t>cluster</w:t>
      </w:r>
      <w:r>
        <w:t xml:space="preserve"> groups even more important as they continue to promote locally the positive dialogues </w:t>
      </w:r>
      <w:r w:rsidR="00E44A95">
        <w:t>between faith</w:t>
      </w:r>
      <w:r>
        <w:t xml:space="preserve"> and </w:t>
      </w:r>
      <w:r w:rsidR="00E44A95">
        <w:t>spirituality</w:t>
      </w:r>
      <w:r>
        <w:t xml:space="preserve"> and mental health issues. The </w:t>
      </w:r>
      <w:r w:rsidR="00E44A95">
        <w:t>minutes</w:t>
      </w:r>
      <w:r>
        <w:t xml:space="preserve"> of our last meeting show a </w:t>
      </w:r>
      <w:r w:rsidR="00E44A95">
        <w:t>breath-taking</w:t>
      </w:r>
      <w:r>
        <w:t xml:space="preserve"> array of new people who attended the last mid-Essex cluster group and who ae now on the database of EMS</w:t>
      </w:r>
      <w:r w:rsidR="00E44A95">
        <w:t>.</w:t>
      </w:r>
    </w:p>
    <w:p w14:paraId="033A6ADA" w14:textId="55F8254B" w:rsidR="00E44A95" w:rsidRDefault="00E44A95">
      <w:r>
        <w:t>So I want to highlight three aspects of EMS and its work as it stands currently:</w:t>
      </w:r>
    </w:p>
    <w:p w14:paraId="2BBB9D37" w14:textId="321732A8" w:rsidR="00E44A95" w:rsidRDefault="00E44A95" w:rsidP="00E44A95">
      <w:pPr>
        <w:pStyle w:val="ListParagraph"/>
        <w:numPr>
          <w:ilvl w:val="0"/>
          <w:numId w:val="1"/>
        </w:numPr>
      </w:pPr>
      <w:r>
        <w:t>Awareness raising: not only of mental health issues but the importance of faith in the understanding of approaches to and the management of mental health issues;</w:t>
      </w:r>
    </w:p>
    <w:p w14:paraId="3EFF2B07" w14:textId="5293937D" w:rsidR="00E44A95" w:rsidRDefault="00E44A95" w:rsidP="00E44A95">
      <w:pPr>
        <w:pStyle w:val="ListParagraph"/>
        <w:numPr>
          <w:ilvl w:val="0"/>
          <w:numId w:val="1"/>
        </w:numPr>
      </w:pPr>
      <w:r>
        <w:t>Training: this has always been a part of EMS’s output, and apart from networking and awareness raising, the conferences and cluster group events have also had a strong emphasis on information and education. We are fortunate too, to have expertise and clinical experience from many of our members, and along with others two of our cluster group chairs currently are also NHS staff, which engages the NHS Trusts with our work.</w:t>
      </w:r>
    </w:p>
    <w:p w14:paraId="028E120F" w14:textId="0C26EE86" w:rsidR="00E44A95" w:rsidRDefault="00E44A95" w:rsidP="00E44A95">
      <w:pPr>
        <w:pStyle w:val="ListParagraph"/>
        <w:numPr>
          <w:ilvl w:val="0"/>
          <w:numId w:val="1"/>
        </w:numPr>
      </w:pPr>
      <w:r>
        <w:t xml:space="preserve">Networking: </w:t>
      </w:r>
      <w:r w:rsidR="00A5349D">
        <w:t xml:space="preserve">this too is a crucial part of any EMS gathering, and over the year through its events both at local and County level it </w:t>
      </w:r>
      <w:proofErr w:type="spellStart"/>
      <w:r w:rsidR="00A5349D">
        <w:t>hs</w:t>
      </w:r>
      <w:proofErr w:type="spellEnd"/>
      <w:r w:rsidR="00A5349D">
        <w:t xml:space="preserve"> put various individuals, services and agencies in touch with each other, often doing similar kinds of work, but unaware of each other’s contribution. It is important, too, that the cluster groups themselves support each other in the work that they do. Following our last mid Essex cluster group meeting when Gemma Andrews from the ECC suicide prevention team came to talk about her work, </w:t>
      </w:r>
      <w:r w:rsidR="00B83A60">
        <w:t>Sidra and I</w:t>
      </w:r>
      <w:r w:rsidR="00A5349D">
        <w:t xml:space="preserve"> have joined the Thurrock team, and look forward to our first meeting with them.</w:t>
      </w:r>
    </w:p>
    <w:p w14:paraId="782E05D7" w14:textId="7D439178" w:rsidR="00A5349D" w:rsidRDefault="00A5349D" w:rsidP="00A5349D"/>
    <w:p w14:paraId="24309158" w14:textId="08581635" w:rsidR="00A5349D" w:rsidRDefault="00A5349D" w:rsidP="00A5349D">
      <w:r>
        <w:t xml:space="preserve">The </w:t>
      </w:r>
      <w:r w:rsidR="00B83A60">
        <w:t>birth</w:t>
      </w:r>
      <w:r>
        <w:t xml:space="preserve"> of the Essex Faith Covenant (EFC) came about </w:t>
      </w:r>
      <w:proofErr w:type="gramStart"/>
      <w:r>
        <w:t>as a result of</w:t>
      </w:r>
      <w:proofErr w:type="gramEnd"/>
      <w:r>
        <w:t xml:space="preserve"> our County conference at Chelmsford </w:t>
      </w:r>
      <w:r w:rsidR="00B83A60">
        <w:t>C</w:t>
      </w:r>
      <w:r>
        <w:t xml:space="preserve">athedral in 2013 on faiths and spirituality and mental health. After that conference we were tasked by the delegates to find examples in Essex where there were constructive, progressive conversations taking place between faith communities </w:t>
      </w:r>
      <w:r>
        <w:lastRenderedPageBreak/>
        <w:t xml:space="preserve">and the voluntary and statutory services, and it became clear that that exercise reflected a national initiative by the All Party Parliamentary Group for Faiths and Society which through the establishment of Faith Covenants between faith groups and public services were seeking to do the same thing. And to cut a very long story short the EFC was born, and now, six years later, </w:t>
      </w:r>
      <w:r w:rsidR="00DA1F75">
        <w:t>has</w:t>
      </w:r>
      <w:r>
        <w:t xml:space="preserve"> over forty signatories</w:t>
      </w:r>
      <w:r w:rsidR="00DA1F75">
        <w:t xml:space="preserve">, and Andrew </w:t>
      </w:r>
      <w:r w:rsidR="00B83A60">
        <w:t>L</w:t>
      </w:r>
      <w:r w:rsidR="00DA1F75">
        <w:t>owing our guest speaker today</w:t>
      </w:r>
      <w:r w:rsidR="00B83A60">
        <w:t>,</w:t>
      </w:r>
      <w:r w:rsidR="00DA1F75">
        <w:t xml:space="preserve"> through his role as Senior Equality and Partnerships Advisor</w:t>
      </w:r>
      <w:r w:rsidR="00B83A60">
        <w:t>,</w:t>
      </w:r>
      <w:r w:rsidR="00DA1F75">
        <w:t xml:space="preserve"> is secretary of the EFC which helps to ensure the vital support and involvement of the ECC with this countywide project.</w:t>
      </w:r>
    </w:p>
    <w:p w14:paraId="4E0CFA90" w14:textId="62F53B34" w:rsidR="00DA1F75" w:rsidRDefault="00DA1F75" w:rsidP="00A5349D"/>
    <w:p w14:paraId="62C7A08A" w14:textId="746E4E78" w:rsidR="00DA1F75" w:rsidRDefault="00DA1F75" w:rsidP="00A5349D">
      <w:r>
        <w:t>Hopes for the future: it would be .lovely to see an EMS cluster group sta</w:t>
      </w:r>
      <w:r w:rsidR="00B83A60">
        <w:t>r</w:t>
      </w:r>
      <w:r>
        <w:t xml:space="preserve">t up in the Southend area, and </w:t>
      </w:r>
      <w:r w:rsidR="00B83A60">
        <w:t>w</w:t>
      </w:r>
      <w:r>
        <w:t xml:space="preserve">e continue to focus on that possibility. The </w:t>
      </w:r>
      <w:r w:rsidR="0031124B">
        <w:t>latest</w:t>
      </w:r>
      <w:r>
        <w:t xml:space="preserve"> signatory to the EFC is Southend Council itself, so a development in this area may be even more promising. Through my Chairmanship of EMS I am also linked in with the National Spirituality and Mental Health Forum, which </w:t>
      </w:r>
      <w:r w:rsidR="0031124B">
        <w:t>nationally</w:t>
      </w:r>
      <w:r>
        <w:t xml:space="preserve"> seeks to promote faith and spirituality and mental health issues, and that work needs to continue.</w:t>
      </w:r>
    </w:p>
    <w:p w14:paraId="74ED325F" w14:textId="6FF07000" w:rsidR="00DA1F75" w:rsidRDefault="00DA1F75" w:rsidP="00A5349D">
      <w:r>
        <w:t xml:space="preserve">Members of that national forum including myself recently were able to contribute to what is considered currently to be the ‘go to’ text book on the role of faith and spirituality and mental health issues, and it has received some </w:t>
      </w:r>
      <w:r w:rsidR="0031124B">
        <w:t>very</w:t>
      </w:r>
      <w:r>
        <w:t xml:space="preserve"> positive reviews, by people no less than Ruby Wax! It is called ‘Mental Health, Spirituality and Wellbeing’ and the evolution and </w:t>
      </w:r>
      <w:r w:rsidR="0031124B">
        <w:t>progress</w:t>
      </w:r>
      <w:r>
        <w:t xml:space="preserve"> of EMS forms part of a </w:t>
      </w:r>
      <w:r w:rsidR="0031124B">
        <w:t>chapter</w:t>
      </w:r>
      <w:r>
        <w:t xml:space="preserve"> entitled ‘Integrating Spirituality into mental Health Services’. It was published in 2021 by Pavilion Publishing and Media Ltd: </w:t>
      </w:r>
      <w:hyperlink r:id="rId6" w:history="1">
        <w:r w:rsidRPr="00FA11FC">
          <w:rPr>
            <w:rStyle w:val="Hyperlink"/>
          </w:rPr>
          <w:t>www.pavpub.com</w:t>
        </w:r>
      </w:hyperlink>
      <w:r>
        <w:t xml:space="preserve"> email: </w:t>
      </w:r>
      <w:hyperlink r:id="rId7" w:history="1">
        <w:r w:rsidRPr="00FA11FC">
          <w:rPr>
            <w:rStyle w:val="Hyperlink"/>
          </w:rPr>
          <w:t>info@pavpub.com</w:t>
        </w:r>
      </w:hyperlink>
    </w:p>
    <w:p w14:paraId="52B29242" w14:textId="1A421F78" w:rsidR="00DA1F75" w:rsidRDefault="00DA1F75" w:rsidP="00A5349D"/>
    <w:p w14:paraId="75BDFEF4" w14:textId="6E717C92" w:rsidR="00DA1F75" w:rsidRDefault="00DA1F75" w:rsidP="00A5349D">
      <w:r>
        <w:t xml:space="preserve">The </w:t>
      </w:r>
      <w:proofErr w:type="spellStart"/>
      <w:r>
        <w:t>Rev’d</w:t>
      </w:r>
      <w:proofErr w:type="spellEnd"/>
      <w:r>
        <w:t xml:space="preserve"> Canon Ivor Moody, Chair, Essex Mind and Spirit.</w:t>
      </w:r>
    </w:p>
    <w:sectPr w:rsidR="00DA1F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C8310D"/>
    <w:multiLevelType w:val="hybridMultilevel"/>
    <w:tmpl w:val="AF7EF552"/>
    <w:lvl w:ilvl="0" w:tplc="B652E6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74355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64B8"/>
    <w:rsid w:val="0031124B"/>
    <w:rsid w:val="008B4FC5"/>
    <w:rsid w:val="00A5349D"/>
    <w:rsid w:val="00B83A60"/>
    <w:rsid w:val="00C26E08"/>
    <w:rsid w:val="00C964B8"/>
    <w:rsid w:val="00DA1F75"/>
    <w:rsid w:val="00DC18A0"/>
    <w:rsid w:val="00E046F0"/>
    <w:rsid w:val="00E44A95"/>
    <w:rsid w:val="00EB4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5B4BF"/>
  <w15:chartTrackingRefBased/>
  <w15:docId w15:val="{369A9107-BFA5-4264-8B54-2AE626B15E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8A0"/>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6E08"/>
    <w:rPr>
      <w:color w:val="0000FF" w:themeColor="hyperlink"/>
      <w:u w:val="single"/>
    </w:rPr>
  </w:style>
  <w:style w:type="character" w:styleId="UnresolvedMention">
    <w:name w:val="Unresolved Mention"/>
    <w:basedOn w:val="DefaultParagraphFont"/>
    <w:uiPriority w:val="99"/>
    <w:semiHidden/>
    <w:unhideWhenUsed/>
    <w:rsid w:val="00C26E08"/>
    <w:rPr>
      <w:color w:val="605E5C"/>
      <w:shd w:val="clear" w:color="auto" w:fill="E1DFDD"/>
    </w:rPr>
  </w:style>
  <w:style w:type="paragraph" w:styleId="ListParagraph">
    <w:name w:val="List Paragraph"/>
    <w:basedOn w:val="Normal"/>
    <w:uiPriority w:val="34"/>
    <w:qFormat/>
    <w:rsid w:val="00E44A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pavpub.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avpub.com" TargetMode="External"/><Relationship Id="rId5" Type="http://schemas.openxmlformats.org/officeDocument/2006/relationships/hyperlink" Target="http://www.essexmindandspirit.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256</TotalTime>
  <Pages>2</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Ivor Moody</dc:creator>
  <cp:keywords/>
  <dc:description/>
  <cp:lastModifiedBy>Ivor Moody</cp:lastModifiedBy>
  <cp:revision>5</cp:revision>
  <dcterms:created xsi:type="dcterms:W3CDTF">2023-03-21T10:22:00Z</dcterms:created>
  <dcterms:modified xsi:type="dcterms:W3CDTF">2023-03-21T14:38:00Z</dcterms:modified>
</cp:coreProperties>
</file>